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8759"/>
      </w:tblGrid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7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before="10" w:after="18" w:line="240" w:lineRule="auto"/>
              <w:ind w:left="17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777240" cy="777240"/>
                  <wp:effectExtent l="0" t="0" r="0" b="0"/>
                  <wp:docPr id="1" name="Picture 1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9" w:type="dxa"/>
            <w:tcBorders>
              <w:top w:val="nil"/>
              <w:left w:val="nil"/>
              <w:bottom w:val="nil"/>
              <w:right w:val="nil"/>
            </w:tcBorders>
          </w:tcPr>
          <w:p w:rsidR="00A9101F" w:rsidRDefault="00A9101F" w:rsidP="0046160E">
            <w:pPr>
              <w:widowControl w:val="0"/>
              <w:kinsoku w:val="0"/>
              <w:overflowPunct w:val="0"/>
              <w:spacing w:before="47" w:after="0" w:line="243" w:lineRule="exact"/>
              <w:ind w:left="5967"/>
              <w:textAlignment w:val="baseline"/>
              <w:rPr>
                <w:rFonts w:ascii="Calibri" w:hAnsi="Calibri" w:cs="Times New Roman"/>
                <w:color w:val="000090"/>
                <w:spacing w:val="33"/>
                <w:sz w:val="20"/>
                <w:szCs w:val="24"/>
                <w:lang w:val="en-US"/>
              </w:rPr>
            </w:pPr>
            <w:r>
              <w:rPr>
                <w:rFonts w:ascii="Calibri" w:hAnsi="Calibri" w:cs="Times New Roman"/>
                <w:color w:val="000090"/>
                <w:spacing w:val="33"/>
                <w:sz w:val="20"/>
                <w:szCs w:val="24"/>
                <w:lang w:val="en-US"/>
              </w:rPr>
              <w:t xml:space="preserve">Faculty of Linguistics, Philology &amp; Phonetics University of Oxford </w:t>
            </w:r>
            <w:r w:rsidR="001826F1">
              <w:rPr>
                <w:rFonts w:ascii="Calibri" w:hAnsi="Calibri" w:cs="Times New Roman"/>
                <w:color w:val="000090"/>
                <w:spacing w:val="33"/>
                <w:sz w:val="20"/>
                <w:szCs w:val="24"/>
                <w:lang w:val="en-US"/>
              </w:rPr>
              <w:t>Schwarzman Centre</w:t>
            </w:r>
            <w:r>
              <w:rPr>
                <w:rFonts w:ascii="Calibri" w:hAnsi="Calibri" w:cs="Times New Roman"/>
                <w:color w:val="000090"/>
                <w:spacing w:val="33"/>
                <w:sz w:val="20"/>
                <w:szCs w:val="24"/>
                <w:lang w:val="en-US"/>
              </w:rPr>
              <w:t xml:space="preserve"> </w:t>
            </w:r>
            <w:r w:rsidR="0046160E" w:rsidRPr="0046160E">
              <w:rPr>
                <w:rFonts w:ascii="Calibri" w:hAnsi="Calibri" w:cs="Times New Roman"/>
                <w:color w:val="000090"/>
                <w:spacing w:val="33"/>
                <w:sz w:val="20"/>
                <w:szCs w:val="24"/>
              </w:rPr>
              <w:t>Oxford OX2 6AH</w:t>
            </w:r>
          </w:p>
        </w:tc>
      </w:tr>
    </w:tbl>
    <w:p w:rsidR="00A9101F" w:rsidRDefault="00A9101F">
      <w:pPr>
        <w:widowControl w:val="0"/>
        <w:kinsoku w:val="0"/>
        <w:overflowPunct w:val="0"/>
        <w:spacing w:after="520" w:line="20" w:lineRule="exact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9101F" w:rsidRDefault="00A9101F">
      <w:pPr>
        <w:widowControl w:val="0"/>
        <w:kinsoku w:val="0"/>
        <w:overflowPunct w:val="0"/>
        <w:spacing w:before="33" w:after="0" w:line="287" w:lineRule="exact"/>
        <w:ind w:left="72" w:right="72"/>
        <w:jc w:val="center"/>
        <w:textAlignment w:val="baseline"/>
        <w:rPr>
          <w:rFonts w:ascii="Calibri" w:hAnsi="Calibri" w:cs="Times New Roman"/>
          <w:b/>
          <w:color w:val="000090"/>
          <w:sz w:val="28"/>
          <w:szCs w:val="24"/>
          <w:lang w:val="en-US"/>
        </w:rPr>
      </w:pPr>
      <w:r>
        <w:rPr>
          <w:rFonts w:ascii="Calibri" w:hAnsi="Calibri" w:cs="Times New Roman"/>
          <w:b/>
          <w:color w:val="000090"/>
          <w:sz w:val="28"/>
          <w:szCs w:val="24"/>
          <w:lang w:val="en-US"/>
        </w:rPr>
        <w:t>Academic Visitor Application Form</w:t>
      </w:r>
    </w:p>
    <w:p w:rsidR="00A9101F" w:rsidRDefault="00A9101F">
      <w:pPr>
        <w:widowControl w:val="0"/>
        <w:kinsoku w:val="0"/>
        <w:overflowPunct w:val="0"/>
        <w:spacing w:before="599" w:after="0" w:line="292" w:lineRule="exact"/>
        <w:ind w:left="72" w:right="72"/>
        <w:jc w:val="both"/>
        <w:textAlignment w:val="baseline"/>
        <w:rPr>
          <w:rFonts w:ascii="Calibri" w:hAnsi="Calibri" w:cs="Times New Roman"/>
          <w:b/>
          <w:sz w:val="24"/>
          <w:szCs w:val="24"/>
          <w:lang w:val="en-US"/>
        </w:rPr>
      </w:pPr>
      <w:r>
        <w:rPr>
          <w:rFonts w:ascii="Calibri" w:hAnsi="Calibri" w:cs="Times New Roman"/>
          <w:sz w:val="24"/>
          <w:szCs w:val="24"/>
          <w:lang w:val="en-US"/>
        </w:rPr>
        <w:t xml:space="preserve">The Faculty of Linguistics welcomes a wide range of academics and practitioners who wish to contribute to and participate in the work of the Faculty. Applicants should complete the Visitor </w:t>
      </w:r>
      <w:proofErr w:type="spellStart"/>
      <w:r>
        <w:rPr>
          <w:rFonts w:ascii="Calibri" w:hAnsi="Calibri" w:cs="Times New Roman"/>
          <w:sz w:val="24"/>
          <w:szCs w:val="24"/>
          <w:lang w:val="en-US"/>
        </w:rPr>
        <w:t>Programme</w:t>
      </w:r>
      <w:proofErr w:type="spellEnd"/>
      <w:r>
        <w:rPr>
          <w:rFonts w:ascii="Calibri" w:hAnsi="Calibri" w:cs="Times New Roman"/>
          <w:sz w:val="24"/>
          <w:szCs w:val="24"/>
          <w:lang w:val="en-US"/>
        </w:rPr>
        <w:t xml:space="preserve"> Application Form and send it with a separate sheet detailing the planned research activity or </w:t>
      </w:r>
      <w:proofErr w:type="spellStart"/>
      <w:r>
        <w:rPr>
          <w:rFonts w:ascii="Calibri" w:hAnsi="Calibri" w:cs="Times New Roman"/>
          <w:sz w:val="24"/>
          <w:szCs w:val="24"/>
          <w:lang w:val="en-US"/>
        </w:rPr>
        <w:t>programme</w:t>
      </w:r>
      <w:proofErr w:type="spellEnd"/>
      <w:r>
        <w:rPr>
          <w:rFonts w:ascii="Calibri" w:hAnsi="Calibri" w:cs="Times New Roman"/>
          <w:sz w:val="24"/>
          <w:szCs w:val="24"/>
          <w:lang w:val="en-US"/>
        </w:rPr>
        <w:t>, along with a letter of support from an established full member of the Faculty of Linguistics and a current copy of your CV t</w:t>
      </w:r>
      <w:r w:rsidRPr="0046160E">
        <w:rPr>
          <w:rFonts w:cstheme="minorHAnsi"/>
          <w:sz w:val="24"/>
          <w:szCs w:val="24"/>
          <w:lang w:val="en-US"/>
        </w:rPr>
        <w:t xml:space="preserve">o </w:t>
      </w:r>
      <w:hyperlink r:id="rId7" w:history="1">
        <w:r w:rsidR="0046160E" w:rsidRPr="0046160E">
          <w:rPr>
            <w:rStyle w:val="Hyperlink"/>
            <w:rFonts w:cstheme="minorHAnsi"/>
            <w:b/>
            <w:color w:val="0079C0"/>
            <w:sz w:val="24"/>
            <w:szCs w:val="24"/>
            <w:shd w:val="clear" w:color="auto" w:fill="FFFFFF"/>
          </w:rPr>
          <w:t>academic-office@ling-phil.ox.ac.uk</w:t>
        </w:r>
      </w:hyperlink>
      <w:r w:rsidR="0046160E">
        <w:rPr>
          <w:rFonts w:cstheme="minorHAnsi"/>
          <w:sz w:val="24"/>
          <w:szCs w:val="24"/>
        </w:rPr>
        <w:t>.</w:t>
      </w:r>
    </w:p>
    <w:p w:rsidR="00A9101F" w:rsidRDefault="00A9101F">
      <w:pPr>
        <w:widowControl w:val="0"/>
        <w:kinsoku w:val="0"/>
        <w:overflowPunct w:val="0"/>
        <w:spacing w:before="119" w:after="0" w:line="292" w:lineRule="exact"/>
        <w:ind w:left="72" w:right="72"/>
        <w:jc w:val="both"/>
        <w:textAlignment w:val="baseline"/>
        <w:rPr>
          <w:rFonts w:ascii="Calibri" w:hAnsi="Calibri" w:cs="Times New Roman"/>
          <w:sz w:val="24"/>
          <w:szCs w:val="24"/>
          <w:lang w:val="en-US"/>
        </w:rPr>
      </w:pPr>
      <w:r>
        <w:rPr>
          <w:rFonts w:ascii="Calibri" w:hAnsi="Calibri" w:cs="Times New Roman"/>
          <w:sz w:val="24"/>
          <w:szCs w:val="24"/>
          <w:lang w:val="en-US"/>
        </w:rPr>
        <w:t xml:space="preserve">The deadline for receipt of applications should if possible be made at least one term before the planned visit, so that a visitor hoping to come in Hilary (spring) term should submit the application during the preceding </w:t>
      </w:r>
      <w:proofErr w:type="spellStart"/>
      <w:r>
        <w:rPr>
          <w:rFonts w:ascii="Calibri" w:hAnsi="Calibri" w:cs="Times New Roman"/>
          <w:sz w:val="24"/>
          <w:szCs w:val="24"/>
          <w:lang w:val="en-US"/>
        </w:rPr>
        <w:t>Michaelmas</w:t>
      </w:r>
      <w:proofErr w:type="spellEnd"/>
      <w:r>
        <w:rPr>
          <w:rFonts w:ascii="Calibri" w:hAnsi="Calibri" w:cs="Times New Roman"/>
          <w:sz w:val="24"/>
          <w:szCs w:val="24"/>
          <w:lang w:val="en-US"/>
        </w:rPr>
        <w:t xml:space="preserve"> (autumn), visitors hoping to come in Trinity (summer) term should submit the application by the preceding Hilary deadline, and so on.</w:t>
      </w:r>
    </w:p>
    <w:p w:rsidR="00A9101F" w:rsidRPr="0046160E" w:rsidRDefault="00A9101F">
      <w:pPr>
        <w:widowControl w:val="0"/>
        <w:kinsoku w:val="0"/>
        <w:overflowPunct w:val="0"/>
        <w:spacing w:before="297" w:after="610" w:line="292" w:lineRule="exact"/>
        <w:ind w:left="72" w:right="72"/>
        <w:jc w:val="both"/>
        <w:textAlignment w:val="baseline"/>
        <w:rPr>
          <w:rFonts w:ascii="Calibri" w:hAnsi="Calibri" w:cs="Times New Roman"/>
          <w:i/>
          <w:sz w:val="23"/>
          <w:szCs w:val="24"/>
          <w:lang w:val="en-US"/>
        </w:rPr>
      </w:pPr>
      <w:r w:rsidRPr="0046160E">
        <w:rPr>
          <w:rFonts w:ascii="Calibri" w:hAnsi="Calibri" w:cs="Times New Roman"/>
          <w:sz w:val="24"/>
          <w:szCs w:val="24"/>
          <w:lang w:val="en-US"/>
        </w:rPr>
        <w:t>Applicants must secure independent funding for accommodation and living expenses for the period of their proposed visit and are asked to pay a charge of £250 for 1 term/ £350 for 2 terms/ £400 for 3 terms</w:t>
      </w:r>
      <w:r w:rsidR="0046160E" w:rsidRPr="0046160E">
        <w:rPr>
          <w:rFonts w:ascii="Calibri" w:hAnsi="Calibri" w:cs="Times New Roman"/>
          <w:sz w:val="24"/>
          <w:szCs w:val="24"/>
          <w:lang w:val="en-US"/>
        </w:rPr>
        <w:t xml:space="preserve"> </w:t>
      </w:r>
      <w:r w:rsidRPr="0046160E">
        <w:rPr>
          <w:rFonts w:ascii="Calibri" w:hAnsi="Calibri" w:cs="Times New Roman"/>
          <w:sz w:val="24"/>
          <w:szCs w:val="24"/>
          <w:lang w:val="en-US"/>
        </w:rPr>
        <w:t xml:space="preserve">as a standard bench fee. We are regretfully unable to assist with finding accommodation, college association, travel or visa arrangements. The Humanities Division charge for sole desk space in the Divisional Research </w:t>
      </w:r>
      <w:proofErr w:type="spellStart"/>
      <w:r w:rsidRPr="0046160E">
        <w:rPr>
          <w:rFonts w:ascii="Calibri" w:hAnsi="Calibri" w:cs="Times New Roman"/>
          <w:sz w:val="24"/>
          <w:szCs w:val="24"/>
          <w:lang w:val="en-US"/>
        </w:rPr>
        <w:t>Annexe</w:t>
      </w:r>
      <w:proofErr w:type="spellEnd"/>
      <w:r w:rsidRPr="0046160E">
        <w:rPr>
          <w:rFonts w:ascii="Calibri" w:hAnsi="Calibri" w:cs="Times New Roman"/>
          <w:sz w:val="24"/>
          <w:szCs w:val="24"/>
          <w:lang w:val="en-US"/>
        </w:rPr>
        <w:t xml:space="preserve"> is £2500 for one year. </w:t>
      </w:r>
      <w:r w:rsidRPr="0046160E">
        <w:rPr>
          <w:rFonts w:ascii="Calibri" w:hAnsi="Calibri" w:cs="Times New Roman"/>
          <w:i/>
          <w:sz w:val="23"/>
          <w:szCs w:val="24"/>
          <w:lang w:val="en-US"/>
        </w:rPr>
        <w:t>Requested use of Lab facilities will carry further charges following assessment</w:t>
      </w:r>
      <w:r w:rsidR="000031BA">
        <w:rPr>
          <w:rFonts w:ascii="Calibri" w:hAnsi="Calibri" w:cs="Times New Roman"/>
          <w:i/>
          <w:sz w:val="23"/>
          <w:szCs w:val="24"/>
          <w:lang w:val="en-US"/>
        </w:rPr>
        <w:t>.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3417"/>
        <w:gridCol w:w="1325"/>
      </w:tblGrid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00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CCCC" w:fill="auto"/>
            <w:vAlign w:val="center"/>
          </w:tcPr>
          <w:p w:rsidR="00A9101F" w:rsidRDefault="00A9101F">
            <w:pPr>
              <w:widowControl w:val="0"/>
              <w:kinsoku w:val="0"/>
              <w:overflowPunct w:val="0"/>
              <w:spacing w:before="38" w:after="25" w:line="243" w:lineRule="exact"/>
              <w:ind w:left="4176"/>
              <w:textAlignment w:val="baseline"/>
              <w:rPr>
                <w:rFonts w:ascii="Calibri" w:hAnsi="Calibri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/>
                <w:sz w:val="24"/>
                <w:szCs w:val="24"/>
                <w:lang w:val="en-US"/>
              </w:rPr>
              <w:t>Personal Details</w:t>
            </w: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100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9101F" w:rsidRDefault="00A9101F">
            <w:pPr>
              <w:widowControl w:val="0"/>
              <w:tabs>
                <w:tab w:val="left" w:pos="4104"/>
              </w:tabs>
              <w:kinsoku w:val="0"/>
              <w:overflowPunct w:val="0"/>
              <w:spacing w:before="33" w:after="26" w:line="243" w:lineRule="exact"/>
              <w:ind w:left="144"/>
              <w:textAlignment w:val="baseline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Title:</w:t>
            </w: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ab/>
              <w:t>Surname:</w:t>
            </w:r>
          </w:p>
        </w:tc>
        <w:bookmarkStart w:id="0" w:name="_GoBack"/>
        <w:bookmarkEnd w:id="0"/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00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9101F" w:rsidRDefault="00A9101F">
            <w:pPr>
              <w:widowControl w:val="0"/>
              <w:kinsoku w:val="0"/>
              <w:overflowPunct w:val="0"/>
              <w:spacing w:before="37" w:after="19" w:line="245" w:lineRule="exact"/>
              <w:ind w:left="144"/>
              <w:textAlignment w:val="baseline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Forename(s):</w:t>
            </w: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00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9101F" w:rsidRDefault="0046160E">
            <w:pPr>
              <w:widowControl w:val="0"/>
              <w:kinsoku w:val="0"/>
              <w:overflowPunct w:val="0"/>
              <w:spacing w:before="33" w:after="21" w:line="243" w:lineRule="exact"/>
              <w:ind w:left="144"/>
              <w:textAlignment w:val="baseline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Gender:</w:t>
            </w: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100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before="33" w:after="309" w:line="243" w:lineRule="exact"/>
              <w:ind w:left="144"/>
              <w:textAlignment w:val="baseline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Home Institution/Place of Work:</w:t>
            </w: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100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9101F" w:rsidRDefault="00A9101F">
            <w:pPr>
              <w:widowControl w:val="0"/>
              <w:kinsoku w:val="0"/>
              <w:overflowPunct w:val="0"/>
              <w:spacing w:before="33" w:after="16" w:line="243" w:lineRule="exact"/>
              <w:ind w:left="144"/>
              <w:textAlignment w:val="baseline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Position:</w:t>
            </w: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1"/>
        </w:trPr>
        <w:tc>
          <w:tcPr>
            <w:tcW w:w="100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before="33" w:after="892" w:line="245" w:lineRule="exact"/>
              <w:ind w:left="144"/>
              <w:textAlignment w:val="baseline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Preferred Mailing Address:</w:t>
            </w: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00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9101F" w:rsidRDefault="00A9101F">
            <w:pPr>
              <w:widowControl w:val="0"/>
              <w:kinsoku w:val="0"/>
              <w:overflowPunct w:val="0"/>
              <w:spacing w:before="32" w:after="17" w:line="243" w:lineRule="exact"/>
              <w:ind w:left="144"/>
              <w:textAlignment w:val="baseline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Email address:</w:t>
            </w: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00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CCCC" w:fill="auto"/>
            <w:vAlign w:val="center"/>
          </w:tcPr>
          <w:p w:rsidR="00A9101F" w:rsidRDefault="00A9101F">
            <w:pPr>
              <w:widowControl w:val="0"/>
              <w:kinsoku w:val="0"/>
              <w:overflowPunct w:val="0"/>
              <w:spacing w:before="33" w:after="14" w:line="245" w:lineRule="exact"/>
              <w:ind w:right="3855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/>
                <w:sz w:val="24"/>
                <w:szCs w:val="24"/>
                <w:lang w:val="en-US"/>
              </w:rPr>
              <w:t>Details of planned visit</w:t>
            </w: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3"/>
        </w:trPr>
        <w:tc>
          <w:tcPr>
            <w:tcW w:w="100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before="33" w:after="0" w:line="245" w:lineRule="exact"/>
              <w:ind w:left="144"/>
              <w:textAlignment w:val="baseline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My Faculty of Linguistics sponsor is:</w:t>
            </w:r>
          </w:p>
          <w:p w:rsidR="00A9101F" w:rsidRDefault="00A9101F">
            <w:pPr>
              <w:widowControl w:val="0"/>
              <w:kinsoku w:val="0"/>
              <w:overflowPunct w:val="0"/>
              <w:spacing w:before="346" w:after="14" w:line="245" w:lineRule="exact"/>
              <w:ind w:left="144"/>
              <w:textAlignment w:val="baseline"/>
              <w:rPr>
                <w:rFonts w:ascii="Calibri" w:hAnsi="Calibri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  <w:lang w:val="en-US"/>
              </w:rPr>
              <w:t>(NB: This form needs to be accompanied by a letter of support from your sponsor)</w:t>
            </w: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53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before="33" w:after="319" w:line="243" w:lineRule="exact"/>
              <w:ind w:left="115"/>
              <w:textAlignment w:val="baseline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Start date:</w:t>
            </w:r>
          </w:p>
        </w:tc>
        <w:tc>
          <w:tcPr>
            <w:tcW w:w="47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before="33" w:after="319" w:line="243" w:lineRule="exact"/>
              <w:ind w:left="110"/>
              <w:textAlignment w:val="baseline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End date:</w:t>
            </w: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"/>
        </w:trPr>
        <w:tc>
          <w:tcPr>
            <w:tcW w:w="5333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after="326" w:line="245" w:lineRule="exact"/>
              <w:ind w:left="115"/>
              <w:textAlignment w:val="baseline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I have an association with a College</w:t>
            </w:r>
          </w:p>
        </w:tc>
        <w:tc>
          <w:tcPr>
            <w:tcW w:w="341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after="326" w:line="245" w:lineRule="exact"/>
              <w:ind w:left="110"/>
              <w:textAlignment w:val="baseline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Yes (name):</w:t>
            </w:r>
          </w:p>
        </w:tc>
        <w:tc>
          <w:tcPr>
            <w:tcW w:w="13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9101F" w:rsidRDefault="00A9101F">
            <w:pPr>
              <w:widowControl w:val="0"/>
              <w:kinsoku w:val="0"/>
              <w:overflowPunct w:val="0"/>
              <w:spacing w:after="0" w:line="240" w:lineRule="exact"/>
              <w:ind w:right="777"/>
              <w:jc w:val="right"/>
              <w:textAlignment w:val="baseline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No</w:t>
            </w: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5333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</w:tbl>
    <w:p w:rsidR="00A9101F" w:rsidRDefault="00A91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A9101F">
          <w:pgSz w:w="11904" w:h="16843"/>
          <w:pgMar w:top="1300" w:right="726" w:bottom="987" w:left="1018" w:header="720" w:footer="720" w:gutter="0"/>
          <w:cols w:space="720"/>
          <w:noEndnote/>
        </w:sectPr>
      </w:pP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3"/>
        <w:gridCol w:w="2520"/>
        <w:gridCol w:w="1257"/>
        <w:gridCol w:w="380"/>
        <w:gridCol w:w="3105"/>
      </w:tblGrid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00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CCCC" w:fill="auto"/>
            <w:vAlign w:val="center"/>
          </w:tcPr>
          <w:p w:rsidR="00A9101F" w:rsidRDefault="00A9101F">
            <w:pPr>
              <w:widowControl w:val="0"/>
              <w:kinsoku w:val="0"/>
              <w:overflowPunct w:val="0"/>
              <w:spacing w:before="38" w:after="16" w:line="244" w:lineRule="exact"/>
              <w:jc w:val="center"/>
              <w:textAlignment w:val="baseline"/>
              <w:rPr>
                <w:rFonts w:ascii="Calibri" w:hAnsi="Calibri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Contribution and Provision</w:t>
            </w: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100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9101F" w:rsidRDefault="00A9101F">
            <w:pPr>
              <w:widowControl w:val="0"/>
              <w:kinsoku w:val="0"/>
              <w:overflowPunct w:val="0"/>
              <w:spacing w:before="34" w:after="14" w:line="245" w:lineRule="exact"/>
              <w:ind w:left="144"/>
              <w:textAlignment w:val="baseline"/>
              <w:rPr>
                <w:rFonts w:ascii="Calibri" w:hAnsi="Calibri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i/>
                <w:sz w:val="24"/>
                <w:szCs w:val="24"/>
                <w:lang w:val="en-US"/>
              </w:rPr>
              <w:t>Please indicate what you intend to contribute to the Faculty:</w:t>
            </w: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65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9101F" w:rsidRDefault="00A9101F">
            <w:pPr>
              <w:widowControl w:val="0"/>
              <w:kinsoku w:val="0"/>
              <w:overflowPunct w:val="0"/>
              <w:spacing w:before="33" w:after="18" w:line="241" w:lineRule="exact"/>
              <w:ind w:left="120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Collaborate on a research project with a member of the Faculty</w:t>
            </w:r>
          </w:p>
        </w:tc>
        <w:tc>
          <w:tcPr>
            <w:tcW w:w="3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1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65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Pr="0046160E" w:rsidRDefault="00A9101F" w:rsidP="0046160E">
            <w:pPr>
              <w:widowControl w:val="0"/>
              <w:tabs>
                <w:tab w:val="right" w:leader="underscore" w:pos="6984"/>
              </w:tabs>
              <w:kinsoku w:val="0"/>
              <w:overflowPunct w:val="0"/>
              <w:spacing w:before="34" w:after="0" w:line="240" w:lineRule="exact"/>
              <w:ind w:left="144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46160E">
              <w:rPr>
                <w:rFonts w:ascii="Calibri" w:hAnsi="Calibri" w:cs="Times New Roman"/>
                <w:sz w:val="24"/>
                <w:szCs w:val="24"/>
                <w:lang w:val="en-US"/>
              </w:rPr>
              <w:t>Organise</w:t>
            </w:r>
            <w:proofErr w:type="spellEnd"/>
            <w:r w:rsidRPr="0046160E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 (or co-</w:t>
            </w:r>
            <w:proofErr w:type="spellStart"/>
            <w:r w:rsidRPr="0046160E">
              <w:rPr>
                <w:rFonts w:ascii="Calibri" w:hAnsi="Calibri" w:cs="Times New Roman"/>
                <w:sz w:val="24"/>
                <w:szCs w:val="24"/>
                <w:lang w:val="en-US"/>
              </w:rPr>
              <w:t>organise</w:t>
            </w:r>
            <w:proofErr w:type="spellEnd"/>
            <w:r w:rsidRPr="0046160E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) an event (seminar series, workshop, </w:t>
            </w:r>
            <w:r w:rsidRPr="0046160E">
              <w:rPr>
                <w:rFonts w:ascii="Calibri" w:hAnsi="Calibri" w:cs="Times New Roman"/>
                <w:color w:val="FFFFFF" w:themeColor="background1"/>
                <w:sz w:val="24"/>
                <w:szCs w:val="24"/>
                <w:lang w:val="en-US"/>
              </w:rPr>
              <w:tab/>
            </w:r>
            <w:r w:rsidR="0046160E">
              <w:rPr>
                <w:rFonts w:ascii="Calibri" w:hAnsi="Calibri" w:cs="Times New Roman"/>
                <w:sz w:val="24"/>
                <w:szCs w:val="24"/>
                <w:lang w:val="en-US"/>
              </w:rPr>
              <w:br/>
            </w:r>
            <w:r w:rsidRPr="0046160E">
              <w:rPr>
                <w:rFonts w:ascii="Calibri" w:hAnsi="Calibri" w:cs="Times New Roman"/>
                <w:sz w:val="24"/>
                <w:szCs w:val="24"/>
                <w:lang w:val="en-US"/>
              </w:rPr>
              <w:t>conference) with a member of the Faculty</w:t>
            </w:r>
          </w:p>
        </w:tc>
        <w:tc>
          <w:tcPr>
            <w:tcW w:w="3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1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65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9101F" w:rsidRPr="0046160E" w:rsidRDefault="00A9101F">
            <w:pPr>
              <w:widowControl w:val="0"/>
              <w:kinsoku w:val="0"/>
              <w:overflowPunct w:val="0"/>
              <w:spacing w:before="34" w:after="29" w:line="240" w:lineRule="exact"/>
              <w:ind w:left="120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46160E">
              <w:rPr>
                <w:rFonts w:ascii="Calibri" w:hAnsi="Calibri" w:cs="Times New Roman"/>
                <w:sz w:val="24"/>
                <w:szCs w:val="24"/>
                <w:lang w:val="en-US"/>
              </w:rPr>
              <w:t>Write or co-author an article or other publication</w:t>
            </w:r>
          </w:p>
        </w:tc>
        <w:tc>
          <w:tcPr>
            <w:tcW w:w="3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1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65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Pr="0046160E" w:rsidRDefault="00A9101F" w:rsidP="0046160E">
            <w:pPr>
              <w:widowControl w:val="0"/>
              <w:tabs>
                <w:tab w:val="right" w:leader="underscore" w:pos="6984"/>
              </w:tabs>
              <w:kinsoku w:val="0"/>
              <w:overflowPunct w:val="0"/>
              <w:spacing w:before="38" w:after="0" w:line="240" w:lineRule="exact"/>
              <w:ind w:left="144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46160E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Develop a research proposal to apply for an external funding </w:t>
            </w:r>
            <w:r w:rsidRPr="0046160E">
              <w:rPr>
                <w:rFonts w:ascii="Calibri" w:hAnsi="Calibri" w:cs="Times New Roman"/>
                <w:color w:val="FFFFFF" w:themeColor="background1"/>
                <w:sz w:val="24"/>
                <w:szCs w:val="24"/>
                <w:lang w:val="en-US"/>
              </w:rPr>
              <w:tab/>
            </w:r>
            <w:r w:rsidR="0046160E">
              <w:rPr>
                <w:rFonts w:ascii="Calibri" w:hAnsi="Calibri" w:cs="Times New Roman"/>
                <w:sz w:val="24"/>
                <w:szCs w:val="24"/>
                <w:lang w:val="en-US"/>
              </w:rPr>
              <w:br/>
            </w:r>
            <w:r w:rsidRPr="0046160E">
              <w:rPr>
                <w:rFonts w:ascii="Calibri" w:hAnsi="Calibri" w:cs="Times New Roman"/>
                <w:sz w:val="24"/>
                <w:szCs w:val="24"/>
                <w:lang w:val="en-US"/>
              </w:rPr>
              <w:t>award through the Faculty</w:t>
            </w:r>
          </w:p>
        </w:tc>
        <w:tc>
          <w:tcPr>
            <w:tcW w:w="3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1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65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Pr="0046160E" w:rsidRDefault="00A9101F" w:rsidP="0046160E">
            <w:pPr>
              <w:widowControl w:val="0"/>
              <w:tabs>
                <w:tab w:val="right" w:leader="underscore" w:pos="6984"/>
              </w:tabs>
              <w:kinsoku w:val="0"/>
              <w:overflowPunct w:val="0"/>
              <w:spacing w:before="33" w:after="0" w:line="241" w:lineRule="exact"/>
              <w:ind w:left="144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 w:rsidRPr="0046160E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Contribute to the graduate and/or undergraduate </w:t>
            </w:r>
            <w:proofErr w:type="spellStart"/>
            <w:r w:rsidRPr="0046160E">
              <w:rPr>
                <w:rFonts w:ascii="Calibri" w:hAnsi="Calibri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46160E"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Pr="0046160E">
              <w:rPr>
                <w:rFonts w:ascii="Calibri" w:hAnsi="Calibri" w:cs="Times New Roman"/>
                <w:color w:val="FFFFFF" w:themeColor="background1"/>
                <w:sz w:val="24"/>
                <w:szCs w:val="24"/>
                <w:lang w:val="en-US"/>
              </w:rPr>
              <w:tab/>
            </w:r>
            <w:r w:rsidR="0046160E">
              <w:rPr>
                <w:rFonts w:ascii="Calibri" w:hAnsi="Calibri" w:cs="Times New Roman"/>
                <w:sz w:val="24"/>
                <w:szCs w:val="24"/>
                <w:lang w:val="en-US"/>
              </w:rPr>
              <w:br/>
            </w:r>
            <w:r w:rsidRPr="0046160E">
              <w:rPr>
                <w:rFonts w:ascii="Calibri" w:hAnsi="Calibri" w:cs="Times New Roman"/>
                <w:sz w:val="24"/>
                <w:szCs w:val="24"/>
                <w:lang w:val="en-US"/>
              </w:rPr>
              <w:t>through the provision of a special seminar or similar activity</w:t>
            </w:r>
          </w:p>
        </w:tc>
        <w:tc>
          <w:tcPr>
            <w:tcW w:w="3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1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100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before="33" w:after="317" w:line="240" w:lineRule="exact"/>
              <w:ind w:left="144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Other:</w:t>
            </w: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1"/>
        </w:trPr>
        <w:tc>
          <w:tcPr>
            <w:tcW w:w="100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before="34" w:after="902" w:line="240" w:lineRule="exact"/>
              <w:ind w:left="144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If you are in the process of completing your doctorate please give further details:</w:t>
            </w: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100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A9101F" w:rsidRDefault="00A9101F">
            <w:pPr>
              <w:widowControl w:val="0"/>
              <w:kinsoku w:val="0"/>
              <w:overflowPunct w:val="0"/>
              <w:spacing w:before="155" w:after="134" w:line="239" w:lineRule="exact"/>
              <w:ind w:left="144"/>
              <w:textAlignment w:val="baseline"/>
              <w:rPr>
                <w:rFonts w:ascii="Calibri" w:hAnsi="Calibri" w:cs="Times New Roman"/>
                <w:i/>
                <w:sz w:val="23"/>
                <w:szCs w:val="24"/>
                <w:lang w:val="en-US"/>
              </w:rPr>
            </w:pPr>
            <w:r>
              <w:rPr>
                <w:rFonts w:ascii="Calibri" w:hAnsi="Calibri" w:cs="Times New Roman"/>
                <w:i/>
                <w:sz w:val="23"/>
                <w:szCs w:val="24"/>
                <w:lang w:val="en-US"/>
              </w:rPr>
              <w:t>Further details of your Research Proposal should be submitted on a separate sheet.</w:t>
            </w: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3"/>
        </w:trPr>
        <w:tc>
          <w:tcPr>
            <w:tcW w:w="53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after="163" w:line="286" w:lineRule="exact"/>
              <w:ind w:left="108" w:right="288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Please indicate if you would like to use sole desk space within the Humanities Division. (See charges on previous page)</w:t>
            </w:r>
          </w:p>
        </w:tc>
        <w:tc>
          <w:tcPr>
            <w:tcW w:w="47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8"/>
        </w:trPr>
        <w:tc>
          <w:tcPr>
            <w:tcW w:w="53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after="19" w:line="286" w:lineRule="exact"/>
              <w:ind w:left="108" w:right="684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Please indicate if Lab facilities will be required. Following assessment further charges may be applied.</w:t>
            </w:r>
          </w:p>
        </w:tc>
        <w:tc>
          <w:tcPr>
            <w:tcW w:w="47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00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CCCC" w:fill="auto"/>
            <w:vAlign w:val="center"/>
          </w:tcPr>
          <w:p w:rsidR="00A9101F" w:rsidRDefault="00A9101F">
            <w:pPr>
              <w:widowControl w:val="0"/>
              <w:kinsoku w:val="0"/>
              <w:overflowPunct w:val="0"/>
              <w:spacing w:before="33" w:after="14" w:line="245" w:lineRule="exact"/>
              <w:ind w:right="4590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/>
                <w:sz w:val="24"/>
                <w:szCs w:val="24"/>
                <w:lang w:val="en-US"/>
              </w:rPr>
              <w:t>Funding</w:t>
            </w: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4"/>
        </w:trPr>
        <w:tc>
          <w:tcPr>
            <w:tcW w:w="28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after="902" w:line="286" w:lineRule="exact"/>
              <w:ind w:left="108" w:right="360"/>
              <w:textAlignment w:val="baseline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Please give brief details of Funding.</w:t>
            </w:r>
          </w:p>
        </w:tc>
        <w:tc>
          <w:tcPr>
            <w:tcW w:w="726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100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CCCCC" w:fill="auto"/>
            <w:vAlign w:val="center"/>
          </w:tcPr>
          <w:p w:rsidR="00A9101F" w:rsidRDefault="00A9101F">
            <w:pPr>
              <w:widowControl w:val="0"/>
              <w:kinsoku w:val="0"/>
              <w:overflowPunct w:val="0"/>
              <w:spacing w:before="33" w:after="53" w:line="245" w:lineRule="exact"/>
              <w:ind w:right="4410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color w:val="000000"/>
                <w:sz w:val="24"/>
                <w:szCs w:val="24"/>
                <w:lang w:val="en-US"/>
              </w:rPr>
              <w:t>Agreement</w:t>
            </w:r>
          </w:p>
        </w:tc>
      </w:tr>
      <w:tr w:rsidR="00A91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4"/>
        </w:trPr>
        <w:tc>
          <w:tcPr>
            <w:tcW w:w="100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9101F" w:rsidRDefault="00A9101F">
            <w:pPr>
              <w:widowControl w:val="0"/>
              <w:kinsoku w:val="0"/>
              <w:overflowPunct w:val="0"/>
              <w:spacing w:before="34" w:after="0" w:line="245" w:lineRule="exact"/>
              <w:ind w:left="144"/>
              <w:textAlignment w:val="baseline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I confirm that I have read and agreed to the terms of the University Visitor Agreement</w:t>
            </w:r>
          </w:p>
          <w:p w:rsidR="00A9101F" w:rsidRDefault="00A9101F">
            <w:pPr>
              <w:widowControl w:val="0"/>
              <w:kinsoku w:val="0"/>
              <w:overflowPunct w:val="0"/>
              <w:spacing w:before="171" w:after="323" w:line="413" w:lineRule="exact"/>
              <w:ind w:left="144"/>
              <w:textAlignment w:val="baseline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Signed:</w:t>
            </w: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br/>
              <w:t>Date:</w:t>
            </w:r>
          </w:p>
        </w:tc>
      </w:tr>
    </w:tbl>
    <w:p w:rsidR="00A9101F" w:rsidRDefault="00A9101F">
      <w:pPr>
        <w:widowControl w:val="0"/>
        <w:kinsoku w:val="0"/>
        <w:overflowPunct w:val="0"/>
        <w:spacing w:after="303" w:line="20" w:lineRule="exact"/>
        <w:ind w:left="42" w:right="43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A9101F" w:rsidRPr="0046160E" w:rsidRDefault="00A9101F">
      <w:pPr>
        <w:widowControl w:val="0"/>
        <w:kinsoku w:val="0"/>
        <w:overflowPunct w:val="0"/>
        <w:spacing w:after="0" w:line="282" w:lineRule="exact"/>
        <w:ind w:left="144" w:right="72"/>
        <w:jc w:val="both"/>
        <w:textAlignment w:val="baseline"/>
        <w:rPr>
          <w:rFonts w:ascii="Calibri" w:hAnsi="Calibri" w:cs="Times New Roman"/>
          <w:b/>
          <w:color w:val="0000FF"/>
          <w:sz w:val="24"/>
          <w:szCs w:val="24"/>
          <w:lang w:val="en-US"/>
        </w:rPr>
      </w:pPr>
      <w:r w:rsidRPr="0046160E">
        <w:rPr>
          <w:rFonts w:ascii="Calibri" w:hAnsi="Calibri" w:cs="Times New Roman"/>
          <w:b/>
          <w:sz w:val="24"/>
          <w:szCs w:val="24"/>
          <w:lang w:val="en-US"/>
        </w:rPr>
        <w:t>Please email the Visitor Application Form along with your Research Proposal, letter of support from your Faculty of Linguistics sponsor, and current CV to</w:t>
      </w:r>
      <w:r w:rsidRPr="0046160E">
        <w:rPr>
          <w:rFonts w:cstheme="minorHAnsi"/>
          <w:b/>
          <w:sz w:val="24"/>
          <w:szCs w:val="24"/>
          <w:lang w:val="en-US"/>
        </w:rPr>
        <w:t>:</w:t>
      </w:r>
      <w:r w:rsidR="0046160E" w:rsidRPr="0046160E">
        <w:rPr>
          <w:rFonts w:cstheme="minorHAnsi"/>
          <w:sz w:val="24"/>
          <w:szCs w:val="24"/>
        </w:rPr>
        <w:t xml:space="preserve"> </w:t>
      </w:r>
      <w:hyperlink r:id="rId8" w:history="1">
        <w:r w:rsidR="0046160E" w:rsidRPr="0046160E">
          <w:rPr>
            <w:rStyle w:val="Hyperlink"/>
            <w:rFonts w:cstheme="minorHAnsi"/>
            <w:b/>
            <w:color w:val="0079C0"/>
            <w:sz w:val="24"/>
            <w:szCs w:val="24"/>
            <w:shd w:val="clear" w:color="auto" w:fill="FFFFFF"/>
          </w:rPr>
          <w:t>academic-office@ling-phil.ox.ac.uk</w:t>
        </w:r>
      </w:hyperlink>
    </w:p>
    <w:sectPr w:rsidR="00A9101F" w:rsidRPr="0046160E" w:rsidSect="00A9101F">
      <w:pgSz w:w="11904" w:h="16843"/>
      <w:pgMar w:top="1340" w:right="768" w:bottom="3187" w:left="9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D34" w:rsidRDefault="001B5D34" w:rsidP="00A9101F">
      <w:pPr>
        <w:spacing w:after="0" w:line="240" w:lineRule="auto"/>
      </w:pPr>
      <w:r>
        <w:separator/>
      </w:r>
    </w:p>
  </w:endnote>
  <w:endnote w:type="continuationSeparator" w:id="0">
    <w:p w:rsidR="001B5D34" w:rsidRDefault="001B5D34" w:rsidP="00A9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D34" w:rsidRDefault="001B5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</w:footnote>
  <w:footnote w:type="continuationSeparator" w:id="0">
    <w:p w:rsidR="001B5D34" w:rsidRDefault="001B5D34" w:rsidP="00A91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1F"/>
    <w:rsid w:val="000031BA"/>
    <w:rsid w:val="001826F1"/>
    <w:rsid w:val="001B5D34"/>
    <w:rsid w:val="0046160E"/>
    <w:rsid w:val="00A9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114014"/>
  <w14:defaultImageDpi w14:val="0"/>
  <w15:docId w15:val="{8C6F9172-7327-44CA-936A-528CEE79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1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ling-phil.ox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ademic-office@ling-phil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Liberty Braddyll</dc:creator>
  <cp:keywords/>
  <dc:description/>
  <cp:lastModifiedBy>Liberty Braddyll</cp:lastModifiedBy>
  <cp:revision>3</cp:revision>
  <dcterms:created xsi:type="dcterms:W3CDTF">2025-06-05T11:26:00Z</dcterms:created>
  <dcterms:modified xsi:type="dcterms:W3CDTF">2025-06-05T11:28:00Z</dcterms:modified>
</cp:coreProperties>
</file>